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0FA0" w:rsidRDefault="000E0FA0" w:rsidP="000E0FA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0E0FA0" w:rsidRDefault="000E0FA0" w:rsidP="000E0FA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0E0FA0" w:rsidRDefault="000E0FA0" w:rsidP="000E0FA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0E0FA0" w:rsidRDefault="000E0FA0" w:rsidP="000E0FA0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12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June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0E0FA0" w:rsidRDefault="000E0FA0" w:rsidP="000E0FA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0E0FA0" w:rsidRDefault="000E0FA0" w:rsidP="000E0FA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0E0FA0" w:rsidRDefault="000E0FA0" w:rsidP="000E0FA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0E0FA0" w:rsidRDefault="000E0FA0" w:rsidP="000E0FA0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12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</w:rPr>
                        <w:t>June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</w:rPr>
                        <w:t xml:space="preserve">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  <w:lang w:val="en-US" w:eastAsia="en-US"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  <w:lang w:val="en-US" w:eastAsia="en-US"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0E0FA0" w:rsidRDefault="000E0FA0" w:rsidP="000E0FA0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11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(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along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with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9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Children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)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Apprehended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Muğla</w:t>
      </w:r>
    </w:p>
    <w:p w:rsidR="000E0FA0" w:rsidRDefault="000E0FA0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2248F8" w:rsidRDefault="000E0FA0" w:rsidP="000E0FA0">
      <w:pPr>
        <w:shd w:val="clear" w:color="auto" w:fill="FFFFFF"/>
        <w:jc w:val="both"/>
        <w:rPr>
          <w:rFonts w:ascii="Arial" w:hAnsi="Arial" w:cs="Arial"/>
          <w:sz w:val="22"/>
        </w:rPr>
      </w:pP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11 June 2024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06.15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 xml:space="preserve">roup of irregular migrants on a life boat off the coast of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Muğla’s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Bodrum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district, </w:t>
      </w:r>
      <w:proofErr w:type="spellStart"/>
      <w:r>
        <w:rPr>
          <w:rFonts w:ascii="Arial" w:hAnsi="Arial" w:cs="Arial"/>
          <w:sz w:val="22"/>
        </w:rPr>
        <w:t>and</w:t>
      </w:r>
      <w:proofErr w:type="spellEnd"/>
      <w:r>
        <w:rPr>
          <w:rFonts w:ascii="Arial" w:hAnsi="Arial" w:cs="Arial"/>
          <w:sz w:val="22"/>
        </w:rPr>
        <w:t xml:space="preserve"> 11 </w:t>
      </w:r>
      <w:proofErr w:type="spellStart"/>
      <w:r>
        <w:rPr>
          <w:rFonts w:ascii="Arial" w:hAnsi="Arial" w:cs="Arial"/>
          <w:sz w:val="22"/>
        </w:rPr>
        <w:t>irregular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migrants</w:t>
      </w:r>
      <w:proofErr w:type="spellEnd"/>
      <w:r>
        <w:rPr>
          <w:rFonts w:ascii="Arial" w:hAnsi="Arial" w:cs="Arial"/>
          <w:sz w:val="22"/>
        </w:rPr>
        <w:t xml:space="preserve"> (</w:t>
      </w:r>
      <w:proofErr w:type="spellStart"/>
      <w:r>
        <w:rPr>
          <w:rFonts w:ascii="Arial" w:hAnsi="Arial" w:cs="Arial"/>
          <w:sz w:val="22"/>
        </w:rPr>
        <w:t>along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with</w:t>
      </w:r>
      <w:proofErr w:type="spellEnd"/>
      <w:r>
        <w:rPr>
          <w:rFonts w:ascii="Arial" w:hAnsi="Arial" w:cs="Arial"/>
          <w:sz w:val="22"/>
        </w:rPr>
        <w:t xml:space="preserve"> 9 </w:t>
      </w:r>
      <w:proofErr w:type="spellStart"/>
      <w:r>
        <w:rPr>
          <w:rFonts w:ascii="Arial" w:hAnsi="Arial" w:cs="Arial"/>
          <w:sz w:val="22"/>
        </w:rPr>
        <w:t>children</w:t>
      </w:r>
      <w:proofErr w:type="spellEnd"/>
      <w:r>
        <w:rPr>
          <w:rFonts w:ascii="Arial" w:hAnsi="Arial" w:cs="Arial"/>
          <w:sz w:val="22"/>
        </w:rPr>
        <w:t xml:space="preserve">) on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life </w:t>
      </w:r>
      <w:proofErr w:type="spellStart"/>
      <w:r>
        <w:rPr>
          <w:rFonts w:ascii="Arial" w:hAnsi="Arial" w:cs="Arial"/>
          <w:sz w:val="22"/>
        </w:rPr>
        <w:t>boat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that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was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pushed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back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into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Turkish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territorial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waters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by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Greek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assets</w:t>
      </w:r>
      <w:bookmarkStart w:id="0" w:name="_GoBack"/>
      <w:bookmarkEnd w:id="0"/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were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rescued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by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dispatched</w:t>
      </w:r>
      <w:proofErr w:type="spellEnd"/>
      <w:r>
        <w:rPr>
          <w:rFonts w:ascii="Arial" w:hAnsi="Arial" w:cs="Arial"/>
          <w:sz w:val="22"/>
        </w:rPr>
        <w:t xml:space="preserve"> </w:t>
      </w:r>
      <w:r w:rsidR="00D542F7">
        <w:rPr>
          <w:rFonts w:ascii="Arial" w:hAnsi="Arial" w:cs="Arial"/>
          <w:sz w:val="22"/>
          <w:szCs w:val="22"/>
          <w:lang w:val="en-GB"/>
        </w:rPr>
        <w:t>TUR CG Ship (</w:t>
      </w:r>
      <w:r w:rsidR="00D542F7">
        <w:rPr>
          <w:rFonts w:ascii="Arial" w:hAnsi="Arial" w:cs="Arial"/>
          <w:sz w:val="22"/>
          <w:szCs w:val="22"/>
        </w:rPr>
        <w:t xml:space="preserve">TCSG-310) </w:t>
      </w:r>
      <w:proofErr w:type="spellStart"/>
      <w:r w:rsidR="00D542F7">
        <w:rPr>
          <w:rFonts w:ascii="Arial" w:hAnsi="Arial" w:cs="Arial"/>
          <w:sz w:val="22"/>
          <w:szCs w:val="22"/>
        </w:rPr>
        <w:t>and</w:t>
      </w:r>
      <w:proofErr w:type="spellEnd"/>
      <w:r w:rsidR="00D542F7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</w:rPr>
        <w:t xml:space="preserve">TUR CG </w:t>
      </w:r>
      <w:proofErr w:type="spellStart"/>
      <w:r>
        <w:rPr>
          <w:rFonts w:ascii="Arial" w:hAnsi="Arial" w:cs="Arial"/>
          <w:sz w:val="22"/>
        </w:rPr>
        <w:t>Boat</w:t>
      </w:r>
      <w:proofErr w:type="spellEnd"/>
      <w:r>
        <w:rPr>
          <w:rFonts w:ascii="Arial" w:hAnsi="Arial" w:cs="Arial"/>
          <w:sz w:val="22"/>
        </w:rPr>
        <w:t xml:space="preserve"> </w:t>
      </w:r>
      <w:r w:rsidRPr="004412F8">
        <w:rPr>
          <w:rFonts w:ascii="Arial" w:hAnsi="Arial" w:cs="Arial"/>
          <w:sz w:val="22"/>
        </w:rPr>
        <w:t>(</w:t>
      </w:r>
      <w:r w:rsidR="00D542F7">
        <w:rPr>
          <w:rFonts w:ascii="Arial" w:hAnsi="Arial" w:cs="Arial"/>
          <w:sz w:val="22"/>
          <w:szCs w:val="22"/>
        </w:rPr>
        <w:t>TCSG-901</w:t>
      </w:r>
      <w:r w:rsidRPr="004412F8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>.</w:t>
      </w:r>
    </w:p>
    <w:p w:rsidR="002248F8" w:rsidRPr="002248F8" w:rsidRDefault="000E0FA0" w:rsidP="002248F8">
      <w:pPr>
        <w:rPr>
          <w:rFonts w:ascii="Arial" w:hAnsi="Arial" w:cs="Arial"/>
          <w:sz w:val="22"/>
        </w:rPr>
      </w:pPr>
      <w:r w:rsidRPr="003545F6">
        <w:rPr>
          <w:rFonts w:ascii="Arial" w:hAnsi="Arial" w:cs="Arial"/>
          <w:noProof/>
          <w:sz w:val="22"/>
          <w:lang w:val="en-US" w:eastAsia="en-US"/>
        </w:rPr>
        <w:drawing>
          <wp:anchor distT="0" distB="0" distL="114300" distR="114300" simplePos="0" relativeHeight="251658752" behindDoc="1" locked="0" layoutInCell="1" allowOverlap="1" wp14:anchorId="2DE4F3D2" wp14:editId="436A8A24">
            <wp:simplePos x="0" y="0"/>
            <wp:positionH relativeFrom="margin">
              <wp:align>right</wp:align>
            </wp:positionH>
            <wp:positionV relativeFrom="paragraph">
              <wp:posOffset>208280</wp:posOffset>
            </wp:positionV>
            <wp:extent cx="5760720" cy="4320540"/>
            <wp:effectExtent l="0" t="0" r="0" b="3810"/>
            <wp:wrapTight wrapText="bothSides">
              <wp:wrapPolygon edited="0">
                <wp:start x="0" y="0"/>
                <wp:lineTo x="0" y="21524"/>
                <wp:lineTo x="21500" y="21524"/>
                <wp:lineTo x="21500" y="0"/>
                <wp:lineTo x="0" y="0"/>
              </wp:wrapPolygon>
            </wp:wrapTight>
            <wp:docPr id="1" name="Resim 1" descr="E:\Haziran\11 Haziran\isay\12Haz24Bodrum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Haziran\11 Haziran\isay\12Haz24Bodrum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0FA0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9BE"/>
    <w:rsid w:val="002564D3"/>
    <w:rsid w:val="002564D4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45F6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66239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42F7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96CD5-E043-4939-8000-6BC59B318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ŞAHİKA SARI (DE.ME.) (SGK)</cp:lastModifiedBy>
  <cp:revision>862</cp:revision>
  <cp:lastPrinted>2024-05-17T10:51:00Z</cp:lastPrinted>
  <dcterms:created xsi:type="dcterms:W3CDTF">2022-08-27T13:58:00Z</dcterms:created>
  <dcterms:modified xsi:type="dcterms:W3CDTF">2024-06-13T11:16:00Z</dcterms:modified>
</cp:coreProperties>
</file>